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image/x-emf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BF4D7A" w:rsidRDefault="009233A2" w:rsidP="006454E5" w:rsidRPr="006454E5">
      <w:pPr>
        <w:autoSpaceDE w:val="0"/>
        <w:autoSpaceDN w:val="0"/>
        <w:jc w:val="center"/>
        <w:spacing w:after="240"/>
        <w:rPr>
          <w:b/>
          <w:i/>
          <w:color w:val="FF0000"/>
          <w:rFonts w:ascii="Calibri" w:hAnsiTheme="minorHAnsi" w:cstheme="minorHAnsi"/>
          <w:sz w:val="28"/>
          <w:szCs w:val="28"/>
          <w:vertAlign w:val="superscript"/>
        </w:rPr>
      </w:pPr>
      <w:r w:rsidRPr="006454E5">
        <w:rPr>
          <w:b/>
          <w:i/>
          <w:rFonts w:ascii="Calibri" w:hAnsiTheme="minorHAnsi" w:cstheme="minorHAnsi"/>
          <w:sz w:val="28"/>
          <w:szCs w:val="28"/>
        </w:rPr>
        <w:t xml:space="preserve">Příloha ke kandidátní listině pro volby do zastupitelstva obce </w:t>
      </w:r>
      <w:r w:rsidRPr="006454E5">
        <w:rPr>
          <w:i/>
          <w:rFonts w:ascii="Calibri" w:hAnsiTheme="minorHAnsi" w:cstheme="minorHAnsi"/>
          <w:sz w:val="28"/>
          <w:szCs w:val="28"/>
        </w:rPr>
        <w:t>(</w:t>
      </w:r>
      <w:r w:rsidRPr="006454E5">
        <w:rPr>
          <w:b/>
          <w:i/>
          <w:rFonts w:ascii="Calibri" w:hAnsiTheme="minorHAnsi" w:cstheme="minorHAnsi"/>
          <w:sz w:val="28"/>
          <w:szCs w:val="28"/>
        </w:rPr>
        <w:t xml:space="preserve">města, </w:t>
      </w:r>
      <w:r w:rsidR="00BF4D7A" w:rsidRPr="006454E5">
        <w:rPr>
          <w:b/>
          <w:i/>
          <w:rFonts w:ascii="Calibri" w:hAnsiTheme="minorHAnsi" w:cstheme="minorHAnsi"/>
          <w:sz w:val="28"/>
          <w:szCs w:val="28"/>
        </w:rPr>
        <w:t>městyse</w:t>
      </w:r>
      <w:r w:rsidRPr="006454E5">
        <w:rPr>
          <w:i/>
          <w:rFonts w:ascii="Calibri" w:hAnsiTheme="minorHAnsi" w:cstheme="minorHAnsi"/>
          <w:sz w:val="28"/>
          <w:szCs w:val="28"/>
        </w:rPr>
        <w:t>)</w:t>
      </w:r>
      <w:r w:rsidRPr="006454E5">
        <w:rPr>
          <w:i/>
          <w:rFonts w:ascii="Calibri" w:hAnsiTheme="minorHAnsi" w:cstheme="minorHAnsi"/>
          <w:sz w:val="28"/>
          <w:szCs w:val="28"/>
          <w:vertAlign w:val="superscript"/>
        </w:rPr>
        <w:t xml:space="preserve"> </w:t>
      </w:r>
      <w:r w:rsidRPr="006454E5">
        <w:rPr>
          <w:b/>
          <w:i/>
          <w:rFonts w:ascii="Calibri" w:hAnsiTheme="minorHAnsi" w:cstheme="minorHAnsi"/>
          <w:sz w:val="28"/>
          <w:szCs w:val="28"/>
          <w:vertAlign w:val="superscript"/>
        </w:rPr>
        <w:t>*)</w:t>
      </w:r>
    </w:p>
    <w:p w:rsidR="009233A2" w:rsidRDefault="00394137" w:rsidP="00A0187E" w:rsidRPr="00AF5825">
      <w:pPr>
        <w:autoSpaceDE w:val="0"/>
        <w:autoSpaceDN w:val="0"/>
        <w:jc w:val="center"/>
        <w:spacing w:before="120"/>
        <w:rPr>
          <w:rFonts w:ascii="Calibri" w:hAnsiTheme="minorHAnsi" w:cstheme="minorHAnsi"/>
          <w:sz w:val="28"/>
          <w:szCs w:val="28"/>
        </w:rPr>
      </w:pPr>
      <w:sdt>
        <w:sdtPr>
          <w:rPr>
            <w:rStyle w:val="Styl5"/>
          </w:rPr>
          <w:id w:val="-1084837973"/>
          <w:placeholder>
            <w:docPart w:val="F32523A0FEE74B4BB125B343DAA6B2BD"/>
          </w:placeholder>
          <w:text/>
        </w:sdtPr>
        <w:sdtEndPr>
          <w:rPr>
            <w:rStyle w:val="Standardnpsmoodstavce"/>
            <w:rFonts w:asciiTheme="minorHAnsi" w:hAnsiTheme="minorHAnsi" w:cstheme="minorHAnsi"/>
            <w:b w:val="0"/>
            <w:sz w:val="22"/>
            <w:szCs w:val="32"/>
          </w:rPr>
        </w:sdtEndPr>
        <w:sdtContent>
          <w:r w:rsidR="007F26A0">
            <w:rPr>
              <w:rStyle w:val="Styl5"/>
            </w:rPr>
            <w:t xml:space="preserve"> </w:t>
          </w:r>
          <w:r w:rsidR="004D1C66">
            <w:rPr>
              <w:rStyle w:val="Styl5"/>
            </w:rPr>
            <w:t xml:space="preserve"> </w:t>
          </w:r>
        </w:sdtContent>
      </w:sdt>
    </w:p>
    <w:p w:rsidR="00421B0A" w:rsidRDefault="00421B0A" w:rsidP="009233A2">
      <w:pPr>
        <w:autoSpaceDE w:val="0"/>
        <w:autoSpaceDN w:val="0"/>
        <w:jc w:val="center"/>
        <w:rPr>
          <w:i/>
          <w:rFonts w:ascii="Calibri" w:hAnsiTheme="minorHAnsi" w:cstheme="minorHAnsi"/>
          <w:sz w:val="16"/>
          <w:szCs w:val="16"/>
        </w:rPr>
      </w:pPr>
      <w:r>
        <w:rPr>
          <w:i/>
          <w:rFonts w:ascii="Calibri" w:hAnsiTheme="minorHAnsi" w:cstheme="minorHAnsi"/>
          <w:sz w:val="16"/>
          <w:szCs w:val="16"/>
        </w:rPr>
        <w:t>________________________________________________________</w:t>
      </w:r>
    </w:p>
    <w:p w:rsidR="009233A2" w:rsidRDefault="004D1C66" w:rsidP="009233A2" w:rsidRPr="004D1C66">
      <w:pPr>
        <w:autoSpaceDE w:val="0"/>
        <w:autoSpaceDN w:val="0"/>
        <w:jc w:val="center"/>
        <w:rPr>
          <w:b/>
          <w:rFonts w:ascii="Calibri" w:hAnsiTheme="minorHAnsi" w:cstheme="minorHAnsi"/>
          <w:sz w:val="18"/>
          <w:szCs w:val="18"/>
        </w:rPr>
      </w:pPr>
      <w:r w:rsidRPr="004D1C66">
        <w:rPr>
          <w:i/>
          <w:rFonts w:ascii="Calibri" w:hAnsiTheme="minorHAnsi" w:cstheme="minorHAnsi"/>
          <w:sz w:val="18"/>
          <w:szCs w:val="18"/>
        </w:rPr>
        <w:t>název obce</w:t>
      </w:r>
      <w:r w:rsidR="00C03FBD">
        <w:rPr>
          <w:i/>
          <w:rFonts w:ascii="Calibri" w:hAnsiTheme="minorHAnsi" w:cstheme="minorHAnsi"/>
          <w:sz w:val="18"/>
          <w:szCs w:val="18"/>
        </w:rPr>
        <w:t>, města, městyse</w:t>
      </w:r>
      <w:bookmarkStart w:id="0" w:name="_GoBack"/>
      <w:bookmarkEnd w:id="0"/>
    </w:p>
    <w:p w:rsidR="009233A2" w:rsidRDefault="009233A2" w:rsidP="00A0187E" w:rsidRPr="00A0187E">
      <w:pPr>
        <w:autoSpaceDE w:val="0"/>
        <w:autoSpaceDN w:val="0"/>
        <w:jc w:val="center"/>
        <w:spacing w:before="120"/>
        <w:rPr>
          <w:b/>
          <w:rFonts w:ascii="Calibri" w:hAnsiTheme="minorHAnsi" w:cstheme="minorHAnsi"/>
          <w:sz w:val="28"/>
          <w:szCs w:val="28"/>
          <w:caps/>
        </w:rPr>
      </w:pPr>
      <w:r w:rsidRPr="00A0187E">
        <w:rPr>
          <w:b/>
          <w:rFonts w:ascii="Calibri" w:hAnsiTheme="minorHAnsi" w:cstheme="minorHAnsi"/>
          <w:sz w:val="28"/>
          <w:szCs w:val="28"/>
        </w:rPr>
        <w:t xml:space="preserve">konané ve dnech </w:t>
      </w:r>
      <w:r w:rsidR="006E607A">
        <w:rPr>
          <w:b/>
          <w:rFonts w:ascii="Calibri" w:hAnsiTheme="minorHAnsi" w:cstheme="minorHAnsi"/>
          <w:sz w:val="28"/>
          <w:szCs w:val="28"/>
        </w:rPr>
        <w:t>23</w:t>
      </w:r>
      <w:r w:rsidR="00BF4D7A" w:rsidRPr="00A0187E">
        <w:rPr>
          <w:b/>
          <w:rFonts w:ascii="Calibri" w:hAnsiTheme="minorHAnsi" w:cstheme="minorHAnsi"/>
          <w:sz w:val="28"/>
          <w:szCs w:val="28"/>
        </w:rPr>
        <w:t>.</w:t>
      </w:r>
      <w:r w:rsidR="00D753BE" w:rsidRPr="00A0187E">
        <w:rPr>
          <w:b/>
          <w:rFonts w:ascii="Calibri" w:hAnsiTheme="minorHAnsi" w:cstheme="minorHAnsi"/>
          <w:sz w:val="28"/>
          <w:szCs w:val="28"/>
        </w:rPr>
        <w:t xml:space="preserve"> </w:t>
      </w:r>
      <w:r w:rsidR="00BF4D7A" w:rsidRPr="00A0187E">
        <w:rPr>
          <w:b/>
          <w:rFonts w:ascii="Calibri" w:hAnsiTheme="minorHAnsi" w:cstheme="minorHAnsi"/>
          <w:sz w:val="28"/>
          <w:szCs w:val="28"/>
        </w:rPr>
        <w:t xml:space="preserve">a </w:t>
      </w:r>
      <w:r w:rsidR="006E607A">
        <w:rPr>
          <w:b/>
          <w:rFonts w:ascii="Calibri" w:hAnsiTheme="minorHAnsi" w:cstheme="minorHAnsi"/>
          <w:sz w:val="28"/>
          <w:szCs w:val="28"/>
        </w:rPr>
        <w:t>24</w:t>
      </w:r>
      <w:r w:rsidR="00BF4D7A" w:rsidRPr="00A0187E">
        <w:rPr>
          <w:b/>
          <w:rFonts w:ascii="Calibri" w:hAnsiTheme="minorHAnsi" w:cstheme="minorHAnsi"/>
          <w:sz w:val="28"/>
          <w:szCs w:val="28"/>
        </w:rPr>
        <w:t xml:space="preserve">. </w:t>
      </w:r>
      <w:r w:rsidR="006E607A">
        <w:rPr>
          <w:b/>
          <w:rFonts w:ascii="Calibri" w:hAnsiTheme="minorHAnsi" w:cstheme="minorHAnsi"/>
          <w:sz w:val="28"/>
          <w:szCs w:val="28"/>
        </w:rPr>
        <w:t>září</w:t>
      </w:r>
      <w:r w:rsidR="00BF4D7A" w:rsidRPr="00A0187E">
        <w:rPr>
          <w:b/>
          <w:rFonts w:ascii="Calibri" w:hAnsiTheme="minorHAnsi" w:cstheme="minorHAnsi"/>
          <w:sz w:val="28"/>
          <w:szCs w:val="28"/>
        </w:rPr>
        <w:t xml:space="preserve"> 20</w:t>
      </w:r>
      <w:r w:rsidR="00D753BE" w:rsidRPr="00A0187E">
        <w:rPr>
          <w:b/>
          <w:rFonts w:ascii="Calibri" w:hAnsiTheme="minorHAnsi" w:cstheme="minorHAnsi"/>
          <w:sz w:val="28"/>
          <w:szCs w:val="28"/>
        </w:rPr>
        <w:t>2</w:t>
      </w:r>
      <w:r w:rsidR="008D4ADB">
        <w:rPr>
          <w:b/>
          <w:rFonts w:ascii="Calibri" w:hAnsiTheme="minorHAnsi" w:cstheme="minorHAnsi"/>
          <w:sz w:val="28"/>
          <w:szCs w:val="28"/>
        </w:rPr>
        <w:t>2</w:t>
      </w:r>
    </w:p>
    <w:p w:rsidR="009233A2" w:rsidRDefault="009233A2" w:rsidP="009233A2" w:rsidRPr="00D753BE">
      <w:pPr>
        <w:autoSpaceDE w:val="0"/>
        <w:autoSpaceDN w:val="0"/>
        <w:pBdr>
          <w:bottom w:val="single" w:sz="4" w:color="auto" w:space="1"/>
        </w:pBdr>
        <w:jc w:val="center"/>
        <w:rPr>
          <w:rFonts w:ascii="Calibri" w:hAnsiTheme="minorHAnsi" w:cstheme="minorHAnsi"/>
          <w:sz w:val="20"/>
          <w:szCs w:val="20"/>
        </w:rPr>
      </w:pPr>
    </w:p>
    <w:p w:rsidR="009233A2" w:rsidRDefault="009233A2" w:rsidP="009233A2" w:rsidRPr="00D753BE">
      <w:pPr>
        <w:autoSpaceDE w:val="0"/>
        <w:autoSpaceDN w:val="0"/>
        <w:jc w:val="center"/>
        <w:rPr>
          <w:rFonts w:ascii="Calibri" w:hAnsiTheme="minorHAnsi" w:cstheme="minorHAnsi"/>
          <w:sz w:val="20"/>
          <w:szCs w:val="20"/>
        </w:rPr>
      </w:pPr>
    </w:p>
    <w:p w:rsidR="009233A2" w:rsidRDefault="009233A2" w:rsidP="008D4ADB" w:rsidRPr="000B5060">
      <w:pPr>
        <w:keepNext/>
        <w:autoSpaceDE w:val="0"/>
        <w:autoSpaceDN w:val="0"/>
        <w:outlineLvl w:val="0"/>
        <w:jc w:val="center"/>
        <w:spacing w:before="360"/>
        <w:rPr>
          <w:b/>
          <w:rFonts w:ascii="Calibri" w:hAnsiTheme="minorHAnsi" w:cstheme="minorHAnsi"/>
          <w:sz w:val="48"/>
          <w:szCs w:val="48"/>
        </w:rPr>
      </w:pPr>
      <w:r w:rsidRPr="000B5060">
        <w:rPr>
          <w:b/>
          <w:rFonts w:ascii="Calibri" w:hAnsiTheme="minorHAnsi" w:cstheme="minorHAnsi"/>
          <w:sz w:val="48"/>
          <w:szCs w:val="48"/>
        </w:rPr>
        <w:t>Prohlášení kandidáta</w:t>
      </w:r>
    </w:p>
    <w:p w:rsidR="009233A2" w:rsidRDefault="009233A2" w:rsidP="00625D6A" w:rsidRPr="00A0187E">
      <w:pPr>
        <w:autoSpaceDE w:val="0"/>
        <w:autoSpaceDN w:val="0"/>
        <w:jc w:val="both"/>
        <w:spacing w:before="240"/>
        <w:tabs>
          <w:tab w:val="left" w:pos="3402"/>
        </w:tabs>
        <w:rPr>
          <w:b/>
          <w:rFonts w:ascii="Calibri" w:hAnsiTheme="minorHAnsi" w:cstheme="minorHAnsi"/>
          <w:sz w:val="28"/>
          <w:szCs w:val="28"/>
        </w:rPr>
      </w:pPr>
    </w:p>
    <w:tbl>
      <w:tblPr>
        <w:tblW w:w="10229" w:type="dxa"/>
        <w:tblInd w:w="-5" w:type="dxa"/>
        <w:tblStyle w:val="Mkatabulky"/>
        <w:tblLook w:val="4A0"/>
      </w:tblPr>
      <w:tblGrid>
        <w:gridCol w:w="3969"/>
        <w:gridCol w:w="6260"/>
      </w:tblGrid>
      <w:tr w:rsidR="007F26A0" w:rsidRPr="004F61CF" w:rsidTr="004D1C66">
        <w:trPr>
          <w:trHeight w:val="465"/>
        </w:trPr>
        <w:tc>
          <w:tcPr>
            <w:tcMar>
              <w:left w:w="28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3969" w:type="dxa"/>
          </w:tcPr>
          <w:p w:rsidR="007F26A0" w:rsidRDefault="007F26A0" w:rsidP="0054784C" w:rsidRPr="00466566">
            <w:pPr>
              <w:rPr>
                <w:b/>
                <w:sz w:val="28"/>
                <w:szCs w:val="28"/>
              </w:rPr>
            </w:pPr>
            <w:r w:rsidRPr="00466566">
              <w:rPr>
                <w:b/>
                <w:sz w:val="28"/>
                <w:szCs w:val="28"/>
              </w:rPr>
              <w:t>„Já níže podepsaný (á)</w:t>
            </w:r>
          </w:p>
        </w:tc>
        <w:tc>
          <w:tcPr>
            <w:tcBorders>
              <w:top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6260" w:type="dxa"/>
          </w:tcPr>
          <w:p w:rsidR="007F26A0" w:rsidRDefault="007F26A0" w:rsidP="004D1C66" w:rsidRPr="00466566">
            <w:pPr>
              <w:jc w:val="center"/>
              <w:ind w:right="1"/>
              <w:rPr>
                <w:b/>
                <w:rFonts w:cstheme="minorHAnsi"/>
                <w:sz w:val="28"/>
                <w:szCs w:val="28"/>
              </w:rPr>
            </w:pPr>
          </w:p>
        </w:tc>
      </w:tr>
      <w:tr w:rsidR="007F26A0" w:rsidRPr="004F61CF" w:rsidTr="004D1C66">
        <w:trPr>
          <w:trHeight w:val="561"/>
        </w:trPr>
        <w:tc>
          <w:tcPr>
            <w:tcMar>
              <w:left w:w="28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3969" w:type="dxa"/>
          </w:tcPr>
          <w:p w:rsidR="007F26A0" w:rsidRDefault="007F26A0" w:rsidP="0054784C" w:rsidRPr="00466566">
            <w:pPr>
              <w:rPr>
                <w:i/>
                <w:sz w:val="28"/>
                <w:szCs w:val="28"/>
              </w:rPr>
            </w:pPr>
          </w:p>
        </w:tc>
        <w:tc>
          <w:tcPr>
            <w:tcBorders>
              <w:top w:val="single" w:sz="4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tcW w:w="6260" w:type="dxa"/>
          </w:tcPr>
          <w:p w:rsidR="007F26A0" w:rsidRDefault="007F26A0" w:rsidP="00466566" w:rsidRPr="00466566">
            <w:pPr>
              <w:jc w:val="center"/>
              <w:ind w:right="1"/>
              <w:rPr>
                <w:i/>
                <w:rFonts w:cstheme="minorHAnsi"/>
                <w:sz w:val="20"/>
                <w:szCs w:val="20"/>
              </w:rPr>
            </w:pPr>
            <w:r w:rsidRPr="00466566">
              <w:rPr>
                <w:i/>
                <w:rFonts w:cstheme="minorHAnsi"/>
                <w:sz w:val="20"/>
                <w:szCs w:val="20"/>
              </w:rPr>
              <w:t>jméno a příjmení</w:t>
            </w:r>
            <w:r w:rsidR="006154EE">
              <w:rPr>
                <w:i/>
                <w:rFonts w:cstheme="minorHAnsi"/>
                <w:sz w:val="20"/>
                <w:szCs w:val="20"/>
              </w:rPr>
              <w:t>, příp. titul/-y</w:t>
            </w:r>
            <w:r w:rsidR="00C03FBD">
              <w:rPr>
                <w:i/>
                <w:rFonts w:cstheme="minorHAnsi"/>
                <w:sz w:val="20"/>
                <w:szCs w:val="20"/>
              </w:rPr>
              <w:t xml:space="preserve"> </w:t>
            </w:r>
            <w:r w:rsidR="00C03FBD" w:rsidRPr="00C03FBD">
              <w:rPr>
                <w:i/>
                <w:rFonts w:cstheme="minorHAnsi"/>
                <w:sz w:val="20"/>
                <w:szCs w:val="20"/>
                <w:vertAlign w:val="superscript"/>
              </w:rPr>
              <w:t>**)</w:t>
            </w:r>
          </w:p>
        </w:tc>
      </w:tr>
      <w:tr w:rsidR="007F26A0" w:rsidRPr="004F61CF" w:rsidTr="004D1C66">
        <w:trPr>
          <w:trHeight w:val="505"/>
        </w:trPr>
        <w:tc>
          <w:tcPr>
            <w:tcMar>
              <w:left w:w="28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3969" w:type="dxa"/>
          </w:tcPr>
          <w:p w:rsidR="007F26A0" w:rsidRDefault="007F26A0" w:rsidP="0054784C" w:rsidRPr="00466566">
            <w:pPr>
              <w:rPr>
                <w:b/>
                <w:sz w:val="28"/>
                <w:szCs w:val="28"/>
              </w:rPr>
            </w:pPr>
            <w:r w:rsidRPr="00466566">
              <w:rPr>
                <w:b/>
                <w:sz w:val="28"/>
                <w:szCs w:val="28"/>
              </w:rPr>
              <w:t>narozen (a)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6260" w:type="dxa"/>
          </w:tcPr>
          <w:p w:rsidR="007F26A0" w:rsidRDefault="004D1C66" w:rsidP="004D1C66" w:rsidRPr="00466566">
            <w:pPr>
              <w:jc w:val="center"/>
              <w:ind w:right="1"/>
              <w:rPr>
                <w:b/>
                <w:rFonts w:cstheme="minorHAnsi"/>
                <w:sz w:val="28"/>
                <w:szCs w:val="28"/>
              </w:rPr>
            </w:pPr>
            <w:r>
              <w:rPr>
                <w:b/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7F26A0" w:rsidRPr="004F61CF" w:rsidTr="004D1C66">
        <w:trPr>
          <w:trHeight w:val="605"/>
        </w:trPr>
        <w:tc>
          <w:tcPr>
            <w:tcMar>
              <w:left w:w="28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3969" w:type="dxa"/>
          </w:tcPr>
          <w:p w:rsidR="007F26A0" w:rsidRDefault="007F26A0" w:rsidP="0054784C" w:rsidRPr="00466566">
            <w:pPr>
              <w:rPr>
                <w:sz w:val="28"/>
                <w:szCs w:val="28"/>
              </w:rPr>
            </w:pPr>
          </w:p>
        </w:tc>
        <w:tc>
          <w:tcPr>
            <w:tcBorders>
              <w:top w:val="single" w:sz="4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tcW w:w="6260" w:type="dxa"/>
          </w:tcPr>
          <w:p w:rsidR="007F26A0" w:rsidRDefault="004D1C66" w:rsidP="004D1C66" w:rsidRPr="004D1C66">
            <w:pPr>
              <w:jc w:val="center"/>
              <w:ind w:right="1"/>
              <w:rPr>
                <w:i/>
                <w:rFonts w:cstheme="minorHAnsi"/>
                <w:sz w:val="20"/>
                <w:szCs w:val="20"/>
              </w:rPr>
            </w:pPr>
            <w:r>
              <w:rPr>
                <w:i/>
                <w:rFonts w:cstheme="minorHAnsi"/>
                <w:sz w:val="20"/>
                <w:szCs w:val="20"/>
              </w:rPr>
              <w:t>d</w:t>
            </w:r>
            <w:r w:rsidRPr="004D1C66">
              <w:rPr>
                <w:i/>
                <w:rFonts w:cstheme="minorHAnsi"/>
                <w:sz w:val="20"/>
                <w:szCs w:val="20"/>
              </w:rPr>
              <w:t>atum narození</w:t>
            </w:r>
          </w:p>
        </w:tc>
      </w:tr>
      <w:tr w:rsidR="007F26A0" w:rsidRPr="004F61CF" w:rsidTr="004D1C66">
        <w:trPr>
          <w:trHeight w:val="425"/>
        </w:trPr>
        <w:tc>
          <w:tcPr>
            <w:tcMar>
              <w:left w:w="28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3969" w:type="dxa"/>
          </w:tcPr>
          <w:p w:rsidR="007F26A0" w:rsidRDefault="004D1C66" w:rsidP="00466566" w:rsidRPr="0046656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7F26A0" w:rsidRPr="00466566">
              <w:rPr>
                <w:b/>
                <w:sz w:val="28"/>
                <w:szCs w:val="28"/>
              </w:rPr>
              <w:t>řihlášen</w:t>
            </w:r>
            <w:r w:rsidR="00466566">
              <w:rPr>
                <w:b/>
                <w:sz w:val="28"/>
                <w:szCs w:val="28"/>
              </w:rPr>
              <w:t xml:space="preserve"> (a)</w:t>
            </w:r>
            <w:r w:rsidR="007F26A0" w:rsidRPr="00466566">
              <w:rPr>
                <w:b/>
                <w:sz w:val="28"/>
                <w:szCs w:val="28"/>
              </w:rPr>
              <w:t xml:space="preserve"> k pobytu na adrese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6260" w:type="dxa"/>
          </w:tcPr>
          <w:p w:rsidR="007F26A0" w:rsidRDefault="004D1C66" w:rsidP="004D1C66" w:rsidRPr="004D1C66">
            <w:pPr>
              <w:jc w:val="center"/>
              <w:ind w:right="1"/>
              <w:rPr>
                <w:b/>
                <w:rFonts w:cstheme="minorHAnsi"/>
                <w:sz w:val="28"/>
                <w:szCs w:val="28"/>
              </w:rPr>
            </w:pPr>
            <w:r>
              <w:rPr>
                <w:b/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7F26A0" w:rsidRPr="004F61CF" w:rsidTr="004D1C66">
        <w:trPr>
          <w:trHeight w:val="201"/>
        </w:trPr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3969" w:type="dxa"/>
          </w:tcPr>
          <w:p w:rsidR="007F26A0" w:rsidRDefault="007F26A0" w:rsidP="0054784C" w:rsidRPr="00466566">
            <w:pPr>
              <w:rPr>
                <w:sz w:val="28"/>
                <w:szCs w:val="28"/>
              </w:rPr>
            </w:pPr>
          </w:p>
        </w:tc>
        <w:tc>
          <w:tcPr>
            <w:tcBorders>
              <w:top w:val="single" w:sz="4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6260" w:type="dxa"/>
          </w:tcPr>
          <w:p w:rsidR="007F26A0" w:rsidRDefault="00466566" w:rsidP="00466566" w:rsidRPr="00466566">
            <w:pPr>
              <w:jc w:val="center"/>
              <w:ind w:right="1"/>
              <w:rPr>
                <w:rFonts w:cstheme="minorHAnsi"/>
                <w:sz w:val="17"/>
                <w:szCs w:val="17"/>
              </w:rPr>
            </w:pPr>
            <w:r w:rsidRPr="00466566">
              <w:rPr>
                <w:i/>
                <w:rFonts w:cstheme="minorHAnsi"/>
                <w:sz w:val="17"/>
                <w:szCs w:val="17"/>
              </w:rPr>
              <w:t>úplná adresa místa trvalého pobytu nebo u cizince evidovaného přechodného pobytu</w:t>
            </w:r>
          </w:p>
        </w:tc>
      </w:tr>
    </w:tbl>
    <w:p w:rsidR="004D1C66" w:rsidRDefault="009233A2" w:rsidP="00466566">
      <w:pPr>
        <w:autoSpaceDE w:val="0"/>
        <w:autoSpaceDN w:val="0"/>
        <w:jc w:val="both"/>
        <w:spacing w:before="120"/>
        <w:rPr>
          <w:b/>
          <w:rFonts w:ascii="Calibri" w:hAnsiTheme="minorHAnsi" w:cstheme="minorHAnsi"/>
          <w:sz w:val="28"/>
          <w:szCs w:val="28"/>
        </w:rPr>
      </w:pPr>
      <w:r w:rsidRPr="00D753BE">
        <w:rPr>
          <w:b/>
          <w:rFonts w:ascii="Calibri" w:hAnsiTheme="minorHAnsi" w:cstheme="minorHAnsi"/>
          <w:sz w:val="28"/>
          <w:szCs w:val="28"/>
        </w:rPr>
        <w:t xml:space="preserve">prohlašuji, že </w:t>
      </w:r>
    </w:p>
    <w:p w:rsidR="004D1C66" w:rsidRDefault="009233A2" w:rsidP="006154EE" w:rsidRPr="006454E5">
      <w:pPr>
        <w:autoSpaceDE w:val="0"/>
        <w:autoSpaceDN w:val="0"/>
        <w:pStyle w:val="Odstavecseseznamem"/>
        <w:numPr>
          <w:ilvl w:val="0"/>
          <w:numId w:val="1"/>
        </w:numPr>
        <w:jc w:val="both"/>
        <w:ind w:left="284"/>
        <w:ind w:hanging="284"/>
        <w:contextualSpacing w:val="0"/>
        <w:spacing w:before="240" w:line="276" w:lineRule="auto"/>
        <w:rPr>
          <w:b/>
          <w:i/>
          <w:rFonts w:ascii="Calibri" w:hAnsiTheme="minorHAnsi" w:cstheme="minorHAnsi"/>
          <w:sz w:val="28"/>
          <w:szCs w:val="28"/>
        </w:rPr>
      </w:pPr>
      <w:r w:rsidRPr="006454E5">
        <w:rPr>
          <w:b/>
          <w:i/>
          <w:rFonts w:ascii="Calibri" w:hAnsiTheme="minorHAnsi" w:cstheme="minorHAnsi"/>
          <w:sz w:val="28"/>
          <w:szCs w:val="28"/>
        </w:rPr>
        <w:t xml:space="preserve">souhlasím se svou kandidaturou; </w:t>
      </w:r>
    </w:p>
    <w:p w:rsidR="004D1C66" w:rsidRDefault="009233A2" w:rsidP="006154EE" w:rsidRPr="006454E5">
      <w:pPr>
        <w:autoSpaceDE w:val="0"/>
        <w:autoSpaceDN w:val="0"/>
        <w:pStyle w:val="Odstavecseseznamem"/>
        <w:numPr>
          <w:ilvl w:val="0"/>
          <w:numId w:val="1"/>
        </w:numPr>
        <w:jc w:val="both"/>
        <w:ind w:left="284"/>
        <w:ind w:hanging="284"/>
        <w:contextualSpacing w:val="0"/>
        <w:spacing w:before="240" w:line="276" w:lineRule="auto"/>
        <w:rPr>
          <w:i/>
          <w:rFonts w:ascii="Calibri" w:hAnsiTheme="minorHAnsi" w:cstheme="minorHAnsi"/>
          <w:sz w:val="28"/>
          <w:szCs w:val="28"/>
        </w:rPr>
      </w:pPr>
      <w:r w:rsidRPr="006454E5">
        <w:rPr>
          <w:b/>
          <w:i/>
          <w:rFonts w:ascii="Calibri" w:hAnsiTheme="minorHAnsi" w:cstheme="minorHAnsi"/>
          <w:sz w:val="28"/>
          <w:szCs w:val="28"/>
        </w:rPr>
        <w:t>nejsou</w:t>
      </w:r>
      <w:r w:rsidR="00174F19" w:rsidRPr="006454E5">
        <w:rPr>
          <w:b/>
          <w:i/>
          <w:rFonts w:ascii="Calibri" w:hAnsiTheme="minorHAnsi" w:cstheme="minorHAnsi"/>
          <w:sz w:val="28"/>
          <w:szCs w:val="28"/>
        </w:rPr>
        <w:t xml:space="preserve"> mi známy překážky volitelnosti </w:t>
      </w:r>
      <w:r w:rsidR="00466566" w:rsidRPr="006454E5">
        <w:rPr>
          <w:b/>
          <w:i/>
          <w:rFonts w:ascii="Calibri" w:hAnsiTheme="minorHAnsi" w:cstheme="minorHAnsi"/>
          <w:sz w:val="28"/>
          <w:szCs w:val="28"/>
        </w:rPr>
        <w:t xml:space="preserve">/ </w:t>
      </w:r>
      <w:r w:rsidRPr="006454E5">
        <w:rPr>
          <w:b/>
          <w:i/>
          <w:rFonts w:ascii="Calibri" w:hAnsiTheme="minorHAnsi" w:cstheme="minorHAnsi"/>
          <w:sz w:val="28"/>
          <w:szCs w:val="28"/>
        </w:rPr>
        <w:t>překážka</w:t>
      </w:r>
      <w:r w:rsidRPr="006454E5">
        <w:rPr>
          <w:i/>
          <w:rFonts w:ascii="Calibr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  <w:sz w:val="28"/>
            <w:szCs w:val="28"/>
          </w:rPr>
          <w:id w:val="-2127226020"/>
          <w:placeholder>
            <w:docPart w:val="DefaultPlaceholder_1081868574"/>
          </w:placeholder>
          <w:text/>
        </w:sdtPr>
        <w:sdtEndPr/>
        <w:sdtContent>
          <w:r w:rsidR="00174F19" w:rsidRPr="006454E5">
            <w:rPr>
              <w:i/>
              <w:rFonts w:ascii="Calibri" w:hAnsiTheme="minorHAnsi" w:cstheme="minorHAnsi"/>
              <w:sz w:val="28"/>
              <w:szCs w:val="28"/>
            </w:rPr>
            <w:t>__________</w:t>
          </w:r>
          <w:r w:rsidR="00AF5825" w:rsidRPr="006454E5">
            <w:rPr>
              <w:i/>
              <w:rFonts w:ascii="Calibri" w:hAnsiTheme="minorHAnsi" w:cstheme="minorHAnsi"/>
              <w:sz w:val="28"/>
              <w:szCs w:val="28"/>
            </w:rPr>
            <w:t>______</w:t>
          </w:r>
          <w:r w:rsidR="00174F19" w:rsidRPr="006454E5">
            <w:rPr>
              <w:i/>
              <w:rFonts w:ascii="Calibri" w:hAnsiTheme="minorHAnsi" w:cstheme="minorHAnsi"/>
              <w:sz w:val="28"/>
              <w:szCs w:val="28"/>
            </w:rPr>
            <w:t>___</w:t>
          </w:r>
          <w:r w:rsidR="00466566" w:rsidRPr="006454E5">
            <w:rPr>
              <w:i/>
              <w:rFonts w:ascii="Calibri" w:hAnsiTheme="minorHAnsi" w:cstheme="minorHAnsi"/>
              <w:sz w:val="28"/>
              <w:szCs w:val="28"/>
            </w:rPr>
            <w:t>___</w:t>
          </w:r>
          <w:r w:rsidR="00174F19" w:rsidRPr="006454E5">
            <w:rPr>
              <w:i/>
              <w:rFonts w:ascii="Calibri" w:hAnsiTheme="minorHAnsi" w:cstheme="minorHAnsi"/>
              <w:sz w:val="28"/>
              <w:szCs w:val="28"/>
            </w:rPr>
            <w:t>___</w:t>
          </w:r>
        </w:sdtContent>
      </w:sdt>
      <w:r w:rsidRPr="006454E5">
        <w:rPr>
          <w:i/>
          <w:rFonts w:ascii="Calibri" w:hAnsiTheme="minorHAnsi" w:cstheme="minorHAnsi"/>
        </w:rPr>
        <w:t xml:space="preserve"> </w:t>
      </w:r>
      <w:r w:rsidR="004D1C66" w:rsidRPr="006454E5">
        <w:rPr>
          <w:i/>
          <w:rFonts w:ascii="Calibri" w:hAnsiTheme="minorHAnsi" w:cstheme="minorHAnsi"/>
        </w:rPr>
        <w:t xml:space="preserve">(jaká) </w:t>
      </w:r>
      <w:r w:rsidRPr="006454E5">
        <w:rPr>
          <w:b/>
          <w:i/>
          <w:rFonts w:ascii="Calibri" w:hAnsiTheme="minorHAnsi" w:cstheme="minorHAnsi"/>
          <w:sz w:val="28"/>
          <w:szCs w:val="28"/>
        </w:rPr>
        <w:t xml:space="preserve">pomine ke dni voleb do zastupitelstva obce (města, </w:t>
      </w:r>
      <w:r w:rsidR="00BF4D7A" w:rsidRPr="006454E5">
        <w:rPr>
          <w:b/>
          <w:i/>
          <w:rFonts w:ascii="Calibri" w:hAnsiTheme="minorHAnsi" w:cstheme="minorHAnsi"/>
          <w:sz w:val="28"/>
          <w:szCs w:val="28"/>
        </w:rPr>
        <w:t>městyse</w:t>
      </w:r>
      <w:r w:rsidRPr="006454E5">
        <w:rPr>
          <w:b/>
          <w:i/>
          <w:rFonts w:ascii="Calibri" w:hAnsiTheme="minorHAnsi" w:cstheme="minorHAnsi"/>
          <w:sz w:val="28"/>
          <w:szCs w:val="28"/>
        </w:rPr>
        <w:t>)</w:t>
      </w:r>
      <w:r w:rsidRPr="006454E5">
        <w:rPr>
          <w:b/>
          <w:i/>
          <w:rFonts w:ascii="Calibri" w:hAnsiTheme="minorHAnsi" w:cstheme="minorHAnsi"/>
          <w:sz w:val="28"/>
          <w:szCs w:val="28"/>
          <w:vertAlign w:val="superscript"/>
        </w:rPr>
        <w:t>*)</w:t>
      </w:r>
      <w:r w:rsidRPr="006454E5">
        <w:rPr>
          <w:b/>
          <w:i/>
          <w:rFonts w:ascii="Calibri" w:hAnsiTheme="minorHAnsi" w:cstheme="minorHAnsi"/>
          <w:sz w:val="28"/>
          <w:szCs w:val="28"/>
        </w:rPr>
        <w:t>;</w:t>
      </w:r>
      <w:r w:rsidRPr="006454E5">
        <w:rPr>
          <w:i/>
          <w:rFonts w:ascii="Calibri" w:hAnsiTheme="minorHAnsi" w:cstheme="minorHAnsi"/>
          <w:sz w:val="28"/>
          <w:szCs w:val="28"/>
        </w:rPr>
        <w:t xml:space="preserve"> </w:t>
      </w:r>
    </w:p>
    <w:p w:rsidR="009233A2" w:rsidRDefault="00174F19" w:rsidP="006154EE" w:rsidRPr="006454E5">
      <w:pPr>
        <w:autoSpaceDE w:val="0"/>
        <w:autoSpaceDN w:val="0"/>
        <w:pStyle w:val="Odstavecseseznamem"/>
        <w:numPr>
          <w:ilvl w:val="0"/>
          <w:numId w:val="1"/>
        </w:numPr>
        <w:jc w:val="both"/>
        <w:ind w:left="284"/>
        <w:ind w:hanging="284"/>
        <w:contextualSpacing w:val="0"/>
        <w:spacing w:before="240" w:line="276" w:lineRule="auto"/>
        <w:rPr>
          <w:b/>
          <w:i/>
          <w:rFonts w:ascii="Calibri" w:hAnsiTheme="minorHAnsi" w:cstheme="minorHAnsi"/>
          <w:sz w:val="28"/>
          <w:szCs w:val="28"/>
        </w:rPr>
      </w:pPr>
      <w:proofErr w:type="gramStart"/>
      <w:r w:rsidRPr="006454E5">
        <w:rPr>
          <w:b/>
          <w:i/>
          <w:rFonts w:ascii="Calibri" w:hAnsiTheme="minorHAnsi" w:cstheme="minorHAnsi"/>
          <w:sz w:val="28"/>
          <w:szCs w:val="28"/>
        </w:rPr>
        <w:t>n</w:t>
      </w:r>
      <w:r w:rsidR="009233A2" w:rsidRPr="006454E5">
        <w:rPr>
          <w:b/>
          <w:i/>
          <w:rFonts w:ascii="Calibri" w:hAnsiTheme="minorHAnsi" w:cstheme="minorHAnsi"/>
          <w:sz w:val="28"/>
          <w:szCs w:val="28"/>
        </w:rPr>
        <w:t>edal</w:t>
      </w:r>
      <w:r w:rsidR="008819AE" w:rsidRPr="006454E5">
        <w:rPr>
          <w:b/>
          <w:i/>
          <w:rFonts w:ascii="Calibri" w:hAnsiTheme="minorHAnsi" w:cstheme="minorHAnsi"/>
          <w:sz w:val="28"/>
          <w:szCs w:val="28"/>
        </w:rPr>
        <w:t>(a)</w:t>
      </w:r>
      <w:r w:rsidR="009233A2" w:rsidRPr="006454E5">
        <w:rPr>
          <w:b/>
          <w:i/>
          <w:rFonts w:ascii="Calibri" w:hAnsiTheme="minorHAnsi" w:cstheme="minorHAnsi"/>
          <w:sz w:val="28"/>
          <w:szCs w:val="28"/>
        </w:rPr>
        <w:t xml:space="preserve"> jsem</w:t>
      </w:r>
      <w:proofErr w:type="gramEnd"/>
      <w:r w:rsidR="009233A2" w:rsidRPr="006454E5">
        <w:rPr>
          <w:b/>
          <w:i/>
          <w:rFonts w:ascii="Calibri" w:hAnsiTheme="minorHAnsi" w:cstheme="minorHAnsi"/>
          <w:sz w:val="28"/>
          <w:szCs w:val="28"/>
        </w:rPr>
        <w:t xml:space="preserve"> souhlas k tomu, abych byl</w:t>
      </w:r>
      <w:r w:rsidR="008819AE" w:rsidRPr="006454E5">
        <w:rPr>
          <w:b/>
          <w:i/>
          <w:rFonts w:ascii="Calibri" w:hAnsiTheme="minorHAnsi" w:cstheme="minorHAnsi"/>
          <w:sz w:val="28"/>
          <w:szCs w:val="28"/>
        </w:rPr>
        <w:t>(a)</w:t>
      </w:r>
      <w:r w:rsidR="009233A2" w:rsidRPr="006454E5">
        <w:rPr>
          <w:b/>
          <w:i/>
          <w:rFonts w:ascii="Calibri" w:hAnsiTheme="minorHAnsi" w:cstheme="minorHAnsi"/>
          <w:sz w:val="28"/>
          <w:szCs w:val="28"/>
        </w:rPr>
        <w:t xml:space="preserve"> uveden</w:t>
      </w:r>
      <w:r w:rsidR="008819AE" w:rsidRPr="006454E5">
        <w:rPr>
          <w:b/>
          <w:i/>
          <w:rFonts w:ascii="Calibri" w:hAnsiTheme="minorHAnsi" w:cstheme="minorHAnsi"/>
          <w:sz w:val="28"/>
          <w:szCs w:val="28"/>
        </w:rPr>
        <w:t>(a)</w:t>
      </w:r>
      <w:r w:rsidR="009233A2" w:rsidRPr="006454E5">
        <w:rPr>
          <w:b/>
          <w:i/>
          <w:rFonts w:ascii="Calibri" w:hAnsiTheme="minorHAnsi" w:cstheme="minorHAnsi"/>
          <w:sz w:val="28"/>
          <w:szCs w:val="28"/>
        </w:rPr>
        <w:t xml:space="preserve"> na</w:t>
      </w:r>
      <w:r w:rsidR="00BF4D7A" w:rsidRPr="006454E5">
        <w:rPr>
          <w:b/>
          <w:i/>
          <w:rFonts w:ascii="Calibri" w:hAnsiTheme="minorHAnsi" w:cstheme="minorHAnsi"/>
          <w:sz w:val="28"/>
          <w:szCs w:val="28"/>
        </w:rPr>
        <w:t> </w:t>
      </w:r>
      <w:r w:rsidR="009233A2" w:rsidRPr="006454E5">
        <w:rPr>
          <w:b/>
          <w:i/>
          <w:rFonts w:ascii="Calibri" w:hAnsiTheme="minorHAnsi" w:cstheme="minorHAnsi"/>
          <w:sz w:val="28"/>
          <w:szCs w:val="28"/>
        </w:rPr>
        <w:t>jiné kandidátní listině do</w:t>
      </w:r>
      <w:r w:rsidRPr="006454E5">
        <w:rPr>
          <w:b/>
          <w:i/>
          <w:rFonts w:ascii="Calibri" w:hAnsiTheme="minorHAnsi" w:cstheme="minorHAnsi"/>
          <w:sz w:val="28"/>
          <w:szCs w:val="28"/>
        </w:rPr>
        <w:t> </w:t>
      </w:r>
      <w:r w:rsidR="009233A2" w:rsidRPr="006454E5">
        <w:rPr>
          <w:b/>
          <w:i/>
          <w:rFonts w:ascii="Calibri" w:hAnsiTheme="minorHAnsi" w:cstheme="minorHAnsi"/>
          <w:sz w:val="28"/>
          <w:szCs w:val="28"/>
        </w:rPr>
        <w:t>téhož zastupitelstva.</w:t>
      </w:r>
      <w:r w:rsidR="00A0187E" w:rsidRPr="006454E5">
        <w:rPr>
          <w:b/>
          <w:i/>
          <w:rFonts w:ascii="Calibri" w:hAnsiTheme="minorHAnsi" w:cstheme="minorHAnsi"/>
          <w:sz w:val="28"/>
          <w:szCs w:val="28"/>
        </w:rPr>
        <w:t>“</w:t>
      </w:r>
    </w:p>
    <w:p w:rsidR="00BF4D7A" w:rsidRDefault="00BF4D7A" w:rsidP="00174F19">
      <w:pPr>
        <w:autoSpaceDE w:val="0"/>
        <w:autoSpaceDN w:val="0"/>
        <w:jc w:val="both"/>
        <w:tabs>
          <w:tab w:val="num" w:pos="360"/>
        </w:tabs>
        <w:rPr>
          <w:b/>
          <w:i/>
          <w:rFonts w:ascii="Calibri" w:hAnsiTheme="minorHAnsi" w:cstheme="minorHAnsi"/>
        </w:rPr>
      </w:pPr>
    </w:p>
    <w:p w:rsidR="006454E5" w:rsidRDefault="006454E5" w:rsidP="00174F19" w:rsidRPr="00D753BE">
      <w:pPr>
        <w:autoSpaceDE w:val="0"/>
        <w:autoSpaceDN w:val="0"/>
        <w:jc w:val="both"/>
        <w:tabs>
          <w:tab w:val="num" w:pos="360"/>
        </w:tabs>
        <w:rPr>
          <w:b/>
          <w:i/>
          <w:rFonts w:ascii="Calibri" w:hAnsiTheme="minorHAnsi" w:cstheme="minorHAnsi"/>
        </w:rPr>
      </w:pPr>
    </w:p>
    <w:p w:rsidR="009233A2" w:rsidRDefault="009233A2" w:rsidP="00174F19" w:rsidRPr="00D753BE">
      <w:pPr>
        <w:autoSpaceDE w:val="0"/>
        <w:autoSpaceDN w:val="0"/>
        <w:jc w:val="both"/>
        <w:rPr>
          <w:rFonts w:ascii="Calibri" w:hAnsiTheme="minorHAnsi" w:cstheme="minorHAnsi"/>
          <w:sz w:val="20"/>
          <w:szCs w:val="20"/>
        </w:rPr>
      </w:pPr>
    </w:p>
    <w:tbl>
      <w:tblPr>
        <w:tblW w:w="9219" w:type="dxa"/>
        <w:tblLayout w:type="fixed"/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Ind w:w="-5" w:type="dxa"/>
        <w:tblStyle w:val="Mkatabulky"/>
        <w:tblLook w:val="4A0"/>
      </w:tblPr>
      <w:tblGrid>
        <w:gridCol w:w="289"/>
        <w:gridCol w:w="4252"/>
        <w:gridCol w:w="425"/>
        <w:gridCol w:w="851"/>
        <w:gridCol w:w="3402"/>
      </w:tblGrid>
      <w:tr w:rsidR="00625D6A" w:rsidRPr="00466566" w:rsidTr="000B5060">
        <w:trPr>
          <w:trHeight w:val="329"/>
        </w:trPr>
        <w:tc>
          <w:tcPr>
            <w:vAlign w:val="bottom"/>
            <w:tcW w:w="289" w:type="dxa"/>
          </w:tcPr>
          <w:p w:rsidR="00625D6A" w:rsidRDefault="00625D6A" w:rsidP="0054784C" w:rsidRPr="00625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Mar>
              <w:left w:w="28" w:type="dxa"/>
            </w:tcMar>
            <w:tcBorders>
              <w:bottom w:val="single" w:sz="4" w:color="auto" w:space="0"/>
            </w:tcBorders>
            <w:vAlign w:val="bottom"/>
            <w:tcW w:w="4252" w:type="dxa"/>
          </w:tcPr>
          <w:p w:rsidR="00625D6A" w:rsidRDefault="00625D6A" w:rsidP="0054784C" w:rsidRPr="00625D6A">
            <w:pPr>
              <w:rPr>
                <w:sz w:val="28"/>
                <w:szCs w:val="28"/>
              </w:rPr>
            </w:pPr>
          </w:p>
        </w:tc>
        <w:tc>
          <w:tcPr>
            <w:tcBorders>
              <w:bottom w:val="nil" w:sz="0" w:color="auto" w:space="0"/>
            </w:tcBorders>
            <w:vAlign w:val="bottom"/>
            <w:tcW w:w="425" w:type="dxa"/>
          </w:tcPr>
          <w:p w:rsidR="00625D6A" w:rsidRDefault="00625D6A" w:rsidP="00625D6A">
            <w:pPr>
              <w:ind w:right="1"/>
              <w:rPr>
                <w:rFonts w:cstheme="minorHAnsi"/>
                <w:sz w:val="28"/>
                <w:szCs w:val="28"/>
              </w:rPr>
            </w:pPr>
          </w:p>
        </w:tc>
        <w:tc>
          <w:tcPr>
            <w:tcBorders>
              <w:bottom w:val="nil" w:sz="0" w:color="auto" w:space="0"/>
            </w:tcBorders>
            <w:vAlign w:val="bottom"/>
            <w:tcW w:w="851" w:type="dxa"/>
          </w:tcPr>
          <w:p w:rsidR="00625D6A" w:rsidRDefault="00625D6A" w:rsidP="00625D6A" w:rsidRPr="00625D6A">
            <w:pPr>
              <w:ind w:right="1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dne:</w:t>
            </w:r>
          </w:p>
        </w:tc>
        <w:tc>
          <w:tcPr>
            <w:tcBorders>
              <w:bottom w:val="single" w:sz="4" w:color="auto" w:space="0"/>
            </w:tcBorders>
            <w:shd w:fill="auto" w:color="auto" w:val="clear"/>
            <w:vAlign w:val="bottom"/>
            <w:tcW w:w="3402" w:type="dxa"/>
          </w:tcPr>
          <w:p w:rsidR="00625D6A" w:rsidRDefault="00625D6A" w:rsidP="00625D6A" w:rsidRPr="00625D6A">
            <w:pPr>
              <w:ind w:right="1"/>
              <w:rPr>
                <w:rFonts w:cstheme="minorHAnsi"/>
                <w:sz w:val="28"/>
                <w:szCs w:val="28"/>
              </w:rPr>
            </w:pPr>
          </w:p>
        </w:tc>
      </w:tr>
    </w:tbl>
    <w:p w:rsidR="009233A2" w:rsidRDefault="009233A2" w:rsidP="009233A2" w:rsidRPr="00174F19">
      <w:pPr>
        <w:autoSpaceDE w:val="0"/>
        <w:autoSpaceDN w:val="0"/>
        <w:jc w:val="both"/>
        <w:rPr>
          <w:rFonts w:ascii="Calibri" w:hAnsiTheme="minorHAnsi" w:cstheme="minorHAnsi"/>
          <w:sz w:val="28"/>
          <w:szCs w:val="28"/>
        </w:rPr>
      </w:pPr>
    </w:p>
    <w:p w:rsidR="00174F19" w:rsidRDefault="00174F19" w:rsidP="009233A2">
      <w:pPr>
        <w:autoSpaceDE w:val="0"/>
        <w:autoSpaceDN w:val="0"/>
        <w:jc w:val="both"/>
        <w:rPr>
          <w:i/>
          <w:rFonts w:ascii="Calibri" w:hAnsiTheme="minorHAnsi" w:cstheme="minorHAnsi"/>
          <w:sz w:val="28"/>
          <w:szCs w:val="28"/>
        </w:rPr>
      </w:pPr>
    </w:p>
    <w:p w:rsidR="000B5060" w:rsidRDefault="000B5060" w:rsidP="009233A2">
      <w:pPr>
        <w:autoSpaceDE w:val="0"/>
        <w:autoSpaceDN w:val="0"/>
        <w:jc w:val="both"/>
        <w:rPr>
          <w:i/>
          <w:rFonts w:ascii="Calibri" w:hAnsiTheme="minorHAnsi" w:cstheme="minorHAnsi"/>
          <w:sz w:val="28"/>
          <w:szCs w:val="28"/>
        </w:rPr>
      </w:pPr>
    </w:p>
    <w:tbl>
      <w:tblPr>
        <w:tblW w:w="9219" w:type="dxa"/>
        <w:tblLayout w:type="fixed"/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Ind w:w="-5" w:type="dxa"/>
        <w:tblStyle w:val="Mkatabulky"/>
        <w:tblLook w:val="4A0"/>
      </w:tblPr>
      <w:tblGrid>
        <w:gridCol w:w="289"/>
        <w:gridCol w:w="4252"/>
        <w:gridCol w:w="425"/>
        <w:gridCol w:w="851"/>
        <w:gridCol w:w="3402"/>
      </w:tblGrid>
      <w:tr w:rsidR="000B5060" w:rsidRPr="00466566" w:rsidTr="000B5060">
        <w:trPr>
          <w:trHeight w:val="329"/>
        </w:trPr>
        <w:tc>
          <w:tcPr>
            <w:vAlign w:val="bottom"/>
            <w:tcW w:w="289" w:type="dxa"/>
          </w:tcPr>
          <w:p w:rsidR="000B5060" w:rsidRDefault="000B5060" w:rsidP="0054784C" w:rsidRPr="00625D6A">
            <w:pPr>
              <w:rPr>
                <w:sz w:val="28"/>
                <w:szCs w:val="28"/>
              </w:rPr>
            </w:pPr>
          </w:p>
        </w:tc>
        <w:tc>
          <w:tcPr>
            <w:tcMar>
              <w:left w:w="28" w:type="dxa"/>
            </w:tcMar>
            <w:vAlign w:val="bottom"/>
            <w:tcW w:w="4252" w:type="dxa"/>
          </w:tcPr>
          <w:p w:rsidR="000B5060" w:rsidRDefault="000B5060" w:rsidP="0054784C" w:rsidRPr="00625D6A">
            <w:pPr>
              <w:rPr>
                <w:sz w:val="28"/>
                <w:szCs w:val="28"/>
              </w:rPr>
            </w:pPr>
          </w:p>
        </w:tc>
        <w:tc>
          <w:tcPr>
            <w:vAlign w:val="bottom"/>
            <w:tcW w:w="425" w:type="dxa"/>
          </w:tcPr>
          <w:p w:rsidR="000B5060" w:rsidRDefault="000B5060" w:rsidP="0054784C">
            <w:pPr>
              <w:ind w:right="1"/>
              <w:rPr>
                <w:rFonts w:cstheme="minorHAnsi"/>
                <w:sz w:val="28"/>
                <w:szCs w:val="28"/>
              </w:rPr>
            </w:pPr>
          </w:p>
        </w:tc>
        <w:tc>
          <w:tcPr>
            <w:vAlign w:val="bottom"/>
            <w:tcW w:w="851" w:type="dxa"/>
          </w:tcPr>
          <w:p w:rsidR="000B5060" w:rsidRDefault="000B5060" w:rsidP="0054784C" w:rsidRPr="00625D6A">
            <w:pPr>
              <w:ind w:right="1"/>
              <w:rPr>
                <w:rFonts w:cstheme="minorHAnsi"/>
                <w:sz w:val="28"/>
                <w:szCs w:val="28"/>
              </w:rPr>
            </w:pPr>
          </w:p>
        </w:tc>
        <w:tc>
          <w:tcPr>
            <w:tcBorders>
              <w:bottom w:val="single" w:sz="4" w:color="auto" w:space="0"/>
            </w:tcBorders>
            <w:shd w:fill="auto" w:color="auto" w:val="clear"/>
            <w:vAlign w:val="bottom"/>
            <w:tcW w:w="3402" w:type="dxa"/>
          </w:tcPr>
          <w:p w:rsidR="000B5060" w:rsidRDefault="000B5060" w:rsidP="0054784C" w:rsidRPr="00625D6A">
            <w:pPr>
              <w:ind w:right="1"/>
              <w:rPr>
                <w:rFonts w:cstheme="minorHAnsi"/>
                <w:sz w:val="28"/>
                <w:szCs w:val="28"/>
              </w:rPr>
            </w:pPr>
          </w:p>
        </w:tc>
      </w:tr>
      <w:tr w:rsidR="000B5060" w:rsidRPr="00466566" w:rsidTr="000B5060">
        <w:trPr>
          <w:trHeight w:val="329"/>
        </w:trPr>
        <w:tc>
          <w:tcPr>
            <w:vAlign w:val="bottom"/>
            <w:tcW w:w="289" w:type="dxa"/>
          </w:tcPr>
          <w:p w:rsidR="000B5060" w:rsidRDefault="000B5060" w:rsidP="0054784C">
            <w:pPr>
              <w:rPr>
                <w:sz w:val="28"/>
                <w:szCs w:val="28"/>
              </w:rPr>
            </w:pPr>
          </w:p>
        </w:tc>
        <w:tc>
          <w:tcPr>
            <w:tcMar>
              <w:left w:w="28" w:type="dxa"/>
            </w:tcMar>
            <w:tcBorders>
              <w:bottom w:val="nil" w:sz="0" w:color="auto" w:space="0"/>
            </w:tcBorders>
            <w:vAlign w:val="bottom"/>
            <w:tcW w:w="4252" w:type="dxa"/>
          </w:tcPr>
          <w:p w:rsidR="000B5060" w:rsidRDefault="000B5060" w:rsidP="0054784C" w:rsidRPr="00625D6A">
            <w:pPr>
              <w:rPr>
                <w:sz w:val="28"/>
                <w:szCs w:val="28"/>
              </w:rPr>
            </w:pPr>
          </w:p>
        </w:tc>
        <w:tc>
          <w:tcPr>
            <w:tcBorders>
              <w:bottom w:val="nil" w:sz="0" w:color="auto" w:space="0"/>
            </w:tcBorders>
            <w:vAlign w:val="bottom"/>
            <w:tcW w:w="425" w:type="dxa"/>
          </w:tcPr>
          <w:p w:rsidR="000B5060" w:rsidRDefault="000B5060" w:rsidP="0054784C">
            <w:pPr>
              <w:ind w:right="1"/>
              <w:rPr>
                <w:rFonts w:cstheme="minorHAnsi"/>
                <w:sz w:val="28"/>
                <w:szCs w:val="28"/>
              </w:rPr>
            </w:pPr>
          </w:p>
        </w:tc>
        <w:tc>
          <w:tcPr>
            <w:tcBorders>
              <w:bottom w:val="nil" w:sz="0" w:color="auto" w:space="0"/>
            </w:tcBorders>
            <w:vAlign w:val="bottom"/>
            <w:tcW w:w="851" w:type="dxa"/>
          </w:tcPr>
          <w:p w:rsidR="000B5060" w:rsidRDefault="000B5060" w:rsidP="0054784C">
            <w:pPr>
              <w:ind w:right="1"/>
              <w:rPr>
                <w:rFonts w:cstheme="minorHAnsi"/>
                <w:sz w:val="28"/>
                <w:szCs w:val="28"/>
              </w:rPr>
            </w:pPr>
          </w:p>
        </w:tc>
        <w:tc>
          <w:tcPr>
            <w:tcBorders>
              <w:top w:val="single" w:sz="4" w:color="auto" w:space="0"/>
              <w:bottom w:val="nil" w:sz="0" w:color="auto" w:space="0"/>
            </w:tcBorders>
            <w:shd w:fill="auto" w:color="auto" w:val="clear"/>
            <w:vAlign w:val="bottom"/>
            <w:tcW w:w="3402" w:type="dxa"/>
          </w:tcPr>
          <w:p w:rsidR="000B5060" w:rsidRDefault="000B5060" w:rsidP="000B5060" w:rsidRPr="00625D6A">
            <w:pPr>
              <w:jc w:val="center"/>
              <w:ind w:right="1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podpis kandidáta</w:t>
            </w:r>
          </w:p>
        </w:tc>
      </w:tr>
    </w:tbl>
    <w:p w:rsidR="00174F19" w:rsidRDefault="00174F19" w:rsidP="009233A2">
      <w:pPr>
        <w:autoSpaceDE w:val="0"/>
        <w:autoSpaceDN w:val="0"/>
        <w:jc w:val="both"/>
        <w:rPr>
          <w:rFonts w:ascii="Calibri" w:hAnsiTheme="minorHAnsi" w:cstheme="minorHAnsi"/>
          <w:sz w:val="28"/>
          <w:szCs w:val="28"/>
        </w:rPr>
      </w:pPr>
    </w:p>
    <w:p w:rsidR="00AF5825" w:rsidRDefault="00AF5825" w:rsidP="009233A2">
      <w:pPr>
        <w:autoSpaceDE w:val="0"/>
        <w:autoSpaceDN w:val="0"/>
        <w:jc w:val="both"/>
        <w:rPr>
          <w:rFonts w:ascii="Calibri" w:hAnsiTheme="minorHAnsi" w:cstheme="minorHAnsi"/>
          <w:sz w:val="28"/>
          <w:szCs w:val="28"/>
        </w:rPr>
      </w:pPr>
    </w:p>
    <w:p w:rsidR="00466566" w:rsidRDefault="00466566" w:rsidP="009233A2">
      <w:pPr>
        <w:autoSpaceDE w:val="0"/>
        <w:autoSpaceDN w:val="0"/>
        <w:jc w:val="both"/>
        <w:rPr>
          <w:rFonts w:ascii="Calibri" w:hAnsiTheme="minorHAnsi" w:cstheme="minorHAnsi"/>
          <w:sz w:val="20"/>
          <w:szCs w:val="20"/>
        </w:rPr>
      </w:pPr>
    </w:p>
    <w:p w:rsidR="00DE6793" w:rsidRDefault="009233A2" w:rsidP="00C03FBD" w:rsidRPr="00C03FBD">
      <w:pPr>
        <w:autoSpaceDE w:val="0"/>
        <w:autoSpaceDN w:val="0"/>
        <w:jc w:val="both"/>
        <w:tabs>
          <w:tab w:val="left" w:pos="284"/>
        </w:tabs>
        <w:rPr>
          <w:i/>
          <w:rFonts w:ascii="Calibri" w:hAnsiTheme="minorHAnsi" w:cstheme="minorHAnsi"/>
          <w:sz w:val="20"/>
          <w:szCs w:val="20"/>
        </w:rPr>
      </w:pPr>
      <w:r w:rsidRPr="00C03FBD">
        <w:rPr>
          <w:i/>
          <w:rFonts w:ascii="Calibri" w:hAnsiTheme="minorHAnsi" w:cstheme="minorHAnsi"/>
          <w:sz w:val="20"/>
          <w:szCs w:val="20"/>
        </w:rPr>
        <w:t>*)</w:t>
      </w:r>
      <w:r w:rsidR="00C03FBD">
        <w:rPr>
          <w:i/>
          <w:rFonts w:ascii="Calibri" w:hAnsiTheme="minorHAnsi" w:cstheme="minorHAnsi"/>
          <w:sz w:val="20"/>
          <w:szCs w:val="20"/>
        </w:rPr>
        <w:tab/>
      </w:r>
      <w:r w:rsidRPr="00C03FBD">
        <w:rPr>
          <w:i/>
          <w:rFonts w:ascii="Calibri" w:hAnsiTheme="minorHAnsi" w:cstheme="minorHAnsi"/>
          <w:sz w:val="20"/>
          <w:szCs w:val="20"/>
        </w:rPr>
        <w:t>Uvede se odpovídající</w:t>
      </w:r>
    </w:p>
    <w:p w:rsidR="00FB4976" w:rsidRDefault="00FB4976" w:rsidP="00C03FBD" w:rsidRPr="00FB4976">
      <w:pPr>
        <w:pStyle w:val="Bezmezer"/>
        <w:jc w:val="both"/>
        <w:ind w:left="284"/>
        <w:spacing w:before="60"/>
        <w:tabs>
          <w:tab w:val="left" w:pos="284"/>
        </w:tabs>
        <w:rPr>
          <w:bCs/>
          <w:iCs/>
          <w:b/>
          <w:i/>
          <w:color w:val="000000"/>
          <w:rFonts w:ascii="Calibri" w:hAnsiTheme="minorHAnsi" w:cstheme="minorHAnsi"/>
          <w:sz w:val="20"/>
          <w:szCs w:val="20"/>
        </w:rPr>
      </w:pPr>
      <w:r w:rsidRPr="00FB4976">
        <w:rPr>
          <w:i/>
          <w:color w:val="000000"/>
          <w:rFonts w:ascii="Calibri" w:hAnsiTheme="minorHAnsi" w:cstheme="minorHAnsi"/>
          <w:sz w:val="20"/>
          <w:szCs w:val="20"/>
        </w:rPr>
        <w:t>Je-li u voliče překážka volitelnosti, např. v době podání kandidátní listiny není v obci přihlášen k trvalému pobytu apod. – viz</w:t>
      </w:r>
      <w:r w:rsidR="00C03FBD">
        <w:rPr>
          <w:i/>
          <w:color w:val="000000"/>
          <w:rFonts w:ascii="Calibri" w:hAnsiTheme="minorHAnsi" w:cstheme="minorHAnsi"/>
          <w:sz w:val="20"/>
          <w:szCs w:val="20"/>
        </w:rPr>
        <w:t> </w:t>
      </w:r>
      <w:r w:rsidRPr="00FB4976">
        <w:rPr>
          <w:i/>
          <w:color w:val="000000"/>
          <w:rFonts w:ascii="Calibri" w:hAnsiTheme="minorHAnsi" w:cstheme="minorHAnsi"/>
          <w:sz w:val="20"/>
          <w:szCs w:val="20"/>
        </w:rPr>
        <w:t>§</w:t>
      </w:r>
      <w:r>
        <w:rPr>
          <w:i/>
          <w:color w:val="000000"/>
          <w:rFonts w:ascii="Calibri" w:hAnsiTheme="minorHAnsi" w:cstheme="minorHAnsi"/>
          <w:sz w:val="20"/>
          <w:szCs w:val="20"/>
        </w:rPr>
        <w:t> </w:t>
      </w:r>
      <w:r w:rsidRPr="00FB4976">
        <w:rPr>
          <w:i/>
          <w:color w:val="000000"/>
          <w:rFonts w:ascii="Calibri" w:hAnsiTheme="minorHAnsi" w:cstheme="minorHAnsi"/>
          <w:sz w:val="20"/>
          <w:szCs w:val="20"/>
        </w:rPr>
        <w:t>4 a § 5 zák. 491/2001  Sb., uvede se, v čem překážka spočívá s tím, že pomine ke dni voleb do zastupitelstva obce.</w:t>
      </w:r>
      <w:r w:rsidRPr="00FB4976">
        <w:rPr>
          <w:bCs/>
          <w:b/>
          <w:i/>
          <w:color w:val="000000"/>
          <w:rFonts w:ascii="Calibri" w:hAnsiTheme="minorHAnsi" w:cstheme="minorHAnsi"/>
          <w:sz w:val="20"/>
          <w:szCs w:val="20"/>
        </w:rPr>
        <w:t xml:space="preserve">                </w:t>
      </w:r>
    </w:p>
    <w:p w:rsidR="00FB4976" w:rsidRDefault="00C03FBD" w:rsidP="00C03FBD" w:rsidRPr="00C03FBD">
      <w:pPr>
        <w:autoSpaceDE w:val="0"/>
        <w:autoSpaceDN w:val="0"/>
        <w:jc w:val="both"/>
        <w:ind w:left="284"/>
        <w:ind w:hanging="284"/>
        <w:spacing w:before="80"/>
        <w:tabs>
          <w:tab w:val="left" w:pos="284"/>
        </w:tabs>
        <w:rPr>
          <w:rFonts w:ascii="Calibri" w:hAnsiTheme="minorHAnsi" w:cstheme="minorHAnsi"/>
          <w:sz w:val="20"/>
          <w:szCs w:val="20"/>
        </w:rPr>
      </w:pPr>
      <w:r w:rsidRPr="00C03FBD">
        <w:rPr>
          <w:i/>
          <w:rFonts w:ascii="Calibri" w:hAnsiTheme="minorHAnsi" w:cstheme="minorHAnsi"/>
          <w:sz w:val="20"/>
          <w:szCs w:val="20"/>
        </w:rPr>
        <w:t xml:space="preserve">**) </w:t>
      </w:r>
      <w:r w:rsidRPr="00C03FBD">
        <w:rPr>
          <w:rFonts w:ascii="Calibri" w:hAnsiTheme="minorHAnsi" w:cstheme="minorHAnsi"/>
          <w:sz w:val="20"/>
          <w:szCs w:val="20"/>
        </w:rPr>
        <w:t xml:space="preserve">Titul u jmena a příjmení kandidáta uvedený v prohlášení by měl </w:t>
      </w:r>
      <w:r>
        <w:rPr>
          <w:rFonts w:ascii="Calibri" w:hAnsiTheme="minorHAnsi" w:cstheme="minorHAnsi"/>
          <w:sz w:val="20"/>
          <w:szCs w:val="20"/>
        </w:rPr>
        <w:t>odpovídat</w:t>
      </w:r>
      <w:r w:rsidRPr="00C03FBD">
        <w:rPr>
          <w:rFonts w:ascii="Calibri" w:hAnsiTheme="minorHAnsi" w:cstheme="minorHAnsi"/>
          <w:sz w:val="20"/>
          <w:szCs w:val="20"/>
        </w:rPr>
        <w:t xml:space="preserve"> titul</w:t>
      </w:r>
      <w:r>
        <w:rPr>
          <w:rFonts w:ascii="Calibri" w:hAnsiTheme="minorHAnsi" w:cstheme="minorHAnsi"/>
          <w:sz w:val="20"/>
          <w:szCs w:val="20"/>
        </w:rPr>
        <w:t>u</w:t>
      </w:r>
      <w:r w:rsidRPr="00C03FBD">
        <w:rPr>
          <w:rFonts w:ascii="Calibri" w:hAnsiTheme="minorHAnsi" w:cstheme="minorHAnsi"/>
          <w:sz w:val="20"/>
          <w:szCs w:val="20"/>
        </w:rPr>
        <w:t xml:space="preserve"> uveden</w:t>
      </w:r>
      <w:r>
        <w:rPr>
          <w:rFonts w:ascii="Calibri" w:hAnsiTheme="minorHAnsi" w:cstheme="minorHAnsi"/>
          <w:sz w:val="20"/>
          <w:szCs w:val="20"/>
        </w:rPr>
        <w:t>ému</w:t>
      </w:r>
      <w:r w:rsidRPr="00C03FBD">
        <w:rPr>
          <w:rFonts w:ascii="Calibri" w:hAnsiTheme="minorHAnsi" w:cstheme="minorHAnsi"/>
          <w:sz w:val="20"/>
          <w:szCs w:val="20"/>
        </w:rPr>
        <w:t xml:space="preserve"> </w:t>
      </w:r>
      <w:r>
        <w:rPr>
          <w:rFonts w:ascii="Calibri" w:hAnsiTheme="minorHAnsi" w:cstheme="minorHAnsi"/>
          <w:sz w:val="20"/>
          <w:szCs w:val="20"/>
        </w:rPr>
        <w:t>na</w:t>
      </w:r>
      <w:r w:rsidRPr="00C03FBD">
        <w:rPr>
          <w:rFonts w:ascii="Calibri" w:hAnsiTheme="minorHAnsi" w:cstheme="minorHAnsi"/>
          <w:sz w:val="20"/>
          <w:szCs w:val="20"/>
        </w:rPr>
        <w:t> kandidátní listině a</w:t>
      </w:r>
      <w:r>
        <w:rPr>
          <w:rFonts w:ascii="Calibri" w:hAnsiTheme="minorHAnsi" w:cstheme="minorHAnsi"/>
          <w:sz w:val="20"/>
          <w:szCs w:val="20"/>
        </w:rPr>
        <w:t> </w:t>
      </w:r>
      <w:r w:rsidRPr="00C03FBD">
        <w:rPr>
          <w:rFonts w:ascii="Calibri" w:hAnsiTheme="minorHAnsi" w:cstheme="minorHAnsi"/>
          <w:sz w:val="20"/>
          <w:szCs w:val="20"/>
        </w:rPr>
        <w:t>naopak.</w:t>
      </w:r>
    </w:p>
    <w:sectPr w:rsidR="00FB4976" w:rsidRPr="00C03FBD" w:rsidSect="00625D6A">
      <w:docGrid w:linePitch="360"/>
      <w:pgSz w:w="11906" w:h="16838"/>
      <w:pgMar w:left="993" w:right="707" w:top="567" w:bottom="709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6020F0E"/>
    <w:tmpl w:val="AB5EB59E"/>
    <w:lvl w:ilvl="0" w:tplc="52C01120">
      <w:numFmt w:val="bullet"/>
      <w:lvlText w:val="-"/>
      <w:start w:val="0"/>
      <w:rPr>
        <w:b/>
        <w:rFonts w:ascii="Calibri" w:cs="Calibri" w:hAnsi="Calibri" w:eastAsiaTheme="minorHAnsi" w:hint="default"/>
      </w:rPr>
      <w:pPr>
        <w:ind w:left="720"/>
        <w:ind w:hanging="360"/>
      </w:pPr>
      <w:lvlJc w:val="left"/>
    </w:lvl>
    <w:lvl w:ilvl="1" w:tentative="1" w:tplc="0405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5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5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5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5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5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5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5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B217F-166E-4116-99E0-0A489C70E1A8}"/>
  <w:rsids>
    <w:rsidRoot val="00C55FBA"/>
    <w:rsid val="00044C2E"/>
    <w:rsid val="000B5060"/>
    <w:rsid val="00101D5D"/>
    <w:rsid val="00174F19"/>
    <w:rsid val="00394137"/>
    <w:rsid val="003A234F"/>
    <w:rsid val="003B5343"/>
    <w:rsid val="00421B0A"/>
    <w:rsid val="00466566"/>
    <w:rsid val="004D1C66"/>
    <w:rsid val="00551B85"/>
    <w:rsid val="005B7A73"/>
    <w:rsid val="006154EE"/>
    <w:rsid val="00625D6A"/>
    <w:rsid val="006454E5"/>
    <w:rsid val="006D1B34"/>
    <w:rsid val="006E607A"/>
    <w:rsid val="007321F3"/>
    <w:rsid val="007F26A0"/>
    <w:rsid val="008819AE"/>
    <w:rsid val="008D4ADB"/>
    <w:rsid val="009233A2"/>
    <w:rsid val="00A0187E"/>
    <w:rsid val="00AA1B78"/>
    <w:rsid val="00AF5825"/>
    <w:rsid val="00B30EDD"/>
    <w:rsid val="00BF4D7A"/>
    <w:rsid val="00C03FBD"/>
    <w:rsid val="00C55FBA"/>
    <w:rsid val="00D753BE"/>
    <w:rsid val="00D92690"/>
    <w:rsid val="00DE6793"/>
    <w:rsid val="00E10045"/>
    <w:rsid val="00ED0E0D"/>
    <w:rsid val="00FB497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cs-CZ" w:eastAsia="cs-CZ" w:bidi="ar-SA"/>
        <w:rFonts w:ascii="Times New Roman" w:cs="Times New Roman" w:eastAsia="Calibri" w:hAnsi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FBA"/>
    <w:rPr>
      <w:lang w:eastAsia="en-US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D7A"/>
    <w:rPr>
      <w:rFonts w:ascii="Segoe UI" w:cs="Segoe UI" w:hAnsi="Segoe UI"/>
      <w:sz w:val="18"/>
      <w:szCs w:val="18"/>
    </w:rPr>
  </w:style>
  <w:style w:type="character" w:styleId="TextbublinyChar">
    <w:name w:val="Text bubliny Char"/>
    <w:basedOn w:val="Standardnpsmoodstavce"/>
    <w:link w:val="Textbubliny"/>
    <w:uiPriority w:val="99"/>
    <w:semiHidden/>
    <w:rsid w:val="00BF4D7A"/>
    <w:rPr>
      <w:lang w:eastAsia="en-US"/>
      <w:rFonts w:ascii="Segoe UI" w:cs="Segoe UI" w:hAnsi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D753BE"/>
    <w:rPr>
      <w:color w:val="808080"/>
    </w:rPr>
  </w:style>
  <w:style w:type="character" w:styleId="Styl1">
    <w:name w:val="Styl1"/>
    <w:basedOn w:val="Standardnpsmoodstavce"/>
    <w:uiPriority w:val="1"/>
    <w:rsid w:val="00421B0A"/>
    <w:rPr>
      <w:rFonts w:ascii="Calibri" w:hAnsi="Calibri"/>
      <w:sz w:val="24"/>
    </w:rPr>
  </w:style>
  <w:style w:type="character" w:styleId="Styl2">
    <w:name w:val="Styl2"/>
    <w:basedOn w:val="Standardnpsmoodstavce"/>
    <w:uiPriority w:val="1"/>
    <w:rsid w:val="00421B0A"/>
    <w:rPr>
      <w:rFonts w:ascii="Calibri" w:hAnsi="Calibri"/>
      <w:sz w:val="28"/>
    </w:rPr>
  </w:style>
  <w:style w:type="character" w:styleId="Styl3">
    <w:name w:val="Styl3"/>
    <w:basedOn w:val="Standardnpsmoodstavce"/>
    <w:uiPriority w:val="1"/>
    <w:rsid w:val="00421B0A"/>
    <w:rPr>
      <w:rFonts w:ascii="Calibri" w:hAnsi="Calibri"/>
      <w:sz w:val="32"/>
    </w:rPr>
  </w:style>
  <w:style w:type="character" w:styleId="Styl4">
    <w:name w:val="Styl4"/>
    <w:basedOn w:val="Standardnpsmoodstavce"/>
    <w:uiPriority w:val="1"/>
    <w:rsid w:val="00421B0A"/>
    <w:rPr>
      <w:b/>
    </w:rPr>
  </w:style>
  <w:style w:type="character" w:styleId="Styl5">
    <w:name w:val="Styl5"/>
    <w:basedOn w:val="Standardnpsmoodstavce"/>
    <w:uiPriority w:val="1"/>
    <w:rsid w:val="00421B0A"/>
    <w:rPr>
      <w:b/>
      <w:rFonts w:ascii="Calibri" w:hAnsi="Calibri"/>
      <w:sz w:val="32"/>
    </w:rPr>
  </w:style>
  <w:style w:type="character" w:styleId="Styl6">
    <w:name w:val="Styl6"/>
    <w:basedOn w:val="Standardnpsmoodstavce"/>
    <w:uiPriority w:val="1"/>
    <w:rsid w:val="00421B0A"/>
    <w:rPr>
      <w:b/>
      <w:rFonts w:ascii="Calibri" w:hAnsi="Calibri"/>
      <w:sz w:val="28"/>
    </w:rPr>
  </w:style>
  <w:style w:type="character" w:styleId="Styl7">
    <w:name w:val="Styl7"/>
    <w:basedOn w:val="Standardnpsmoodstavce"/>
    <w:uiPriority w:val="1"/>
    <w:rsid w:val="00421B0A"/>
    <w:rPr>
      <w:b/>
      <w:rFonts w:ascii="Calibri" w:hAnsi="Calibri"/>
      <w:sz w:val="28"/>
    </w:rPr>
  </w:style>
  <w:style w:type="table" w:styleId="Mkatabulky">
    <w:name w:val="Table Grid"/>
    <w:basedOn w:val="Normlntabulka"/>
    <w:rPr>
      <w:lang w:eastAsia="en-US"/>
      <w:rFonts w:ascii="Calibri" w:eastAsiaTheme="minorHAnsi" w:hAnsiTheme="minorHAnsi" w:cstheme="minorBidi"/>
      <w:sz w:val="22"/>
      <w:szCs w:val="22"/>
    </w:r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59"/>
    <w:rsid w:val="007F26A0"/>
  </w:style>
  <w:style w:type="paragraph" w:styleId="Odstavecseseznamem">
    <w:name w:val="List Paragraph"/>
    <w:qFormat/>
    <w:basedOn w:val="Normln"/>
    <w:uiPriority w:val="34"/>
    <w:rsid w:val="004D1C66"/>
    <w:pPr>
      <w:ind w:left="720"/>
      <w:contextualSpacing/>
    </w:pPr>
  </w:style>
  <w:style w:type="paragraph" w:styleId="Bezmezer">
    <w:name w:val="No Spacing"/>
    <w:qFormat/>
    <w:uiPriority w:val="1"/>
    <w:rsid w:val="00FB4976"/>
    <w:rPr>
      <w:rFonts w:eastAsia="Times New Roman"/>
      <w:sz w:val="24"/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3FB50-D3EF-436C-BCAA-3250474557DA}"/>
      </w:docPartPr>
      <w:docPartBody>
        <w:p w:rsidR="0026304F" w:rsidRDefault="00FD3A02">
          <w:r w:rsidRPr="005F62A9">
            <w:rPr>
              <w:rStyle w:val="Zstupntext"/>
            </w:rPr>
            <w:t>Klikněte sem a zadejte text.</w:t>
          </w:r>
        </w:p>
      </w:docPartBody>
    </w:docPart>
    <w:docPart>
      <w:docPartPr>
        <w:name w:val="F32523A0FEE74B4BB125B343DAA6B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A3A43C-464D-4322-A909-B25D2364BD10}"/>
      </w:docPartPr>
      <w:docPartBody>
        <w:p w:rsidR="0026304F" w:rsidRDefault="00FD3A02" w:rsidP="00FD3A02">
          <w:pPr>
            <w:pStyle w:val="F32523A0FEE74B4BB125B343DAA6B2BD"/>
          </w:pPr>
          <w:r w:rsidRPr="00D753BE">
            <w:rPr>
              <w:rStyle w:val="Zstupntext"/>
              <w:rFonts w:asciiTheme="minorHAnsi" w:hAnsiTheme="minorHAnsi" w:cstheme="minorHAnsi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02"/>
    <w:rsid w:val="0026304F"/>
    <w:rsid w:val="00656E4E"/>
    <w:rsid w:val="00826C9C"/>
    <w:rsid w:val="00B746E2"/>
    <w:rsid w:val="00BB58EF"/>
    <w:rsid w:val="00FD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304F"/>
    <w:rPr>
      <w:color w:val="808080"/>
    </w:rPr>
  </w:style>
  <w:style w:type="paragraph" w:customStyle="1" w:styleId="F32523A0FEE74B4BB125B343DAA6B2BD">
    <w:name w:val="F32523A0FEE74B4BB125B343DAA6B2BD"/>
    <w:rsid w:val="00FD3A02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ADF5063CEA942E3AF7092678ADBE73E">
    <w:name w:val="7ADF5063CEA942E3AF7092678ADBE73E"/>
    <w:rsid w:val="00FD3A02"/>
  </w:style>
  <w:style w:type="paragraph" w:customStyle="1" w:styleId="110AC9E63BB148F79AEA595F57996B80">
    <w:name w:val="110AC9E63BB148F79AEA595F57996B80"/>
    <w:rsid w:val="00FD3A02"/>
  </w:style>
  <w:style w:type="paragraph" w:customStyle="1" w:styleId="56E33F3497C849909FD0550BDB881C04">
    <w:name w:val="56E33F3497C849909FD0550BDB881C04"/>
    <w:rsid w:val="0026304F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8DCE8E57A7324D9893482BD0F95A669C">
    <w:name w:val="8DCE8E57A7324D9893482BD0F95A669C"/>
    <w:rsid w:val="0026304F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97237F61E9684EDDAD5710F0A13A7FFB">
    <w:name w:val="97237F61E9684EDDAD5710F0A13A7FFB"/>
    <w:rsid w:val="0026304F"/>
    <w:pPr>
      <w:spacing w:after="0" w:line="240" w:lineRule="auto"/>
    </w:pPr>
    <w:rPr>
      <w:rFonts w:ascii="Times New Roman" w:eastAsia="Calibri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E0D47-395B-48CB-BEDA-2255A36B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Prohlášení kandidáta</vt:lpstr>
    </vt:vector>
  </TitlesOfParts>
  <Company>Krajský úřad Libereckého kraje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Svoboda Radek</cp:lastModifiedBy>
  <cp:revision>2</cp:revision>
  <cp:lastPrinted>2022-05-12T07:45:00Z</cp:lastPrinted>
  <dcterms:created xsi:type="dcterms:W3CDTF">2022-05-12T08:55:00Z</dcterms:created>
  <dcterms:modified xsi:type="dcterms:W3CDTF">2022-05-12T08:55:00Z</dcterms:modified>
</cp:coreProperties>
</file>